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5F117">
      <w:pPr>
        <w:spacing w:before="110" w:line="224" w:lineRule="auto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13"/>
          <w:sz w:val="34"/>
          <w:szCs w:val="34"/>
        </w:rPr>
        <w:t>附件2</w:t>
      </w:r>
    </w:p>
    <w:p w14:paraId="2C5384A6">
      <w:pPr>
        <w:spacing w:line="269" w:lineRule="auto"/>
        <w:rPr>
          <w:rFonts w:ascii="Arial"/>
          <w:sz w:val="21"/>
        </w:rPr>
      </w:pPr>
    </w:p>
    <w:p w14:paraId="3A05DE4B">
      <w:pPr>
        <w:spacing w:line="270" w:lineRule="auto"/>
        <w:rPr>
          <w:rFonts w:ascii="Arial"/>
          <w:sz w:val="21"/>
        </w:rPr>
      </w:pPr>
    </w:p>
    <w:p w14:paraId="134F2602">
      <w:pPr>
        <w:spacing w:before="156" w:line="219" w:lineRule="auto"/>
        <w:ind w:left="267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41"/>
          <w:sz w:val="48"/>
          <w:szCs w:val="48"/>
        </w:rPr>
        <w:t>研究成果格式要求</w:t>
      </w:r>
      <w:bookmarkStart w:id="0" w:name="_GoBack"/>
      <w:bookmarkEnd w:id="0"/>
    </w:p>
    <w:p w14:paraId="60BE2228">
      <w:pPr>
        <w:spacing w:line="350" w:lineRule="auto"/>
        <w:rPr>
          <w:rFonts w:ascii="Arial"/>
          <w:sz w:val="21"/>
        </w:rPr>
      </w:pPr>
    </w:p>
    <w:p w14:paraId="07839032">
      <w:pPr>
        <w:spacing w:line="350" w:lineRule="auto"/>
        <w:rPr>
          <w:rFonts w:ascii="Arial"/>
          <w:sz w:val="21"/>
        </w:rPr>
      </w:pPr>
    </w:p>
    <w:p w14:paraId="65FD4A2F">
      <w:pPr>
        <w:pStyle w:val="2"/>
        <w:spacing w:before="107" w:line="222" w:lineRule="auto"/>
        <w:ind w:left="649"/>
        <w:rPr>
          <w:sz w:val="33"/>
          <w:szCs w:val="33"/>
        </w:rPr>
      </w:pPr>
      <w:r>
        <w:rPr>
          <w:spacing w:val="-11"/>
          <w:sz w:val="33"/>
          <w:szCs w:val="33"/>
        </w:rPr>
        <w:t>1.研究成果按统一</w:t>
      </w:r>
      <w:r>
        <w:rPr>
          <w:rFonts w:ascii="Times New Roman" w:hAnsi="Times New Roman" w:eastAsia="Times New Roman" w:cs="Times New Roman"/>
          <w:spacing w:val="-11"/>
          <w:sz w:val="33"/>
          <w:szCs w:val="33"/>
        </w:rPr>
        <w:t>word</w:t>
      </w:r>
      <w:r>
        <w:rPr>
          <w:rFonts w:ascii="Times New Roman" w:hAnsi="Times New Roman" w:eastAsia="Times New Roman" w:cs="Times New Roman"/>
          <w:spacing w:val="-16"/>
          <w:sz w:val="33"/>
          <w:szCs w:val="33"/>
        </w:rPr>
        <w:t xml:space="preserve"> </w:t>
      </w:r>
      <w:r>
        <w:rPr>
          <w:spacing w:val="-11"/>
          <w:sz w:val="33"/>
          <w:szCs w:val="33"/>
        </w:rPr>
        <w:t>格式报送。</w:t>
      </w:r>
    </w:p>
    <w:p w14:paraId="177191B9">
      <w:pPr>
        <w:pStyle w:val="2"/>
        <w:spacing w:before="188" w:line="278" w:lineRule="auto"/>
        <w:ind w:firstLine="649"/>
        <w:rPr>
          <w:sz w:val="33"/>
          <w:szCs w:val="33"/>
        </w:rPr>
      </w:pPr>
      <w:r>
        <w:rPr>
          <w:spacing w:val="-13"/>
          <w:sz w:val="33"/>
          <w:szCs w:val="33"/>
        </w:rPr>
        <w:t>2.研究成果的封面、正文首页和注释按样板格式(格</w:t>
      </w:r>
      <w:r>
        <w:rPr>
          <w:spacing w:val="-14"/>
          <w:sz w:val="33"/>
          <w:szCs w:val="33"/>
        </w:rPr>
        <w:t>式附后),</w:t>
      </w:r>
      <w:r>
        <w:rPr>
          <w:sz w:val="33"/>
          <w:szCs w:val="33"/>
        </w:rPr>
        <w:t xml:space="preserve"> </w:t>
      </w:r>
      <w:r>
        <w:rPr>
          <w:spacing w:val="-14"/>
          <w:sz w:val="33"/>
          <w:szCs w:val="33"/>
        </w:rPr>
        <w:t>封面和正文都不注明推荐单位和作者姓名。</w:t>
      </w:r>
    </w:p>
    <w:p w14:paraId="5A2F2296">
      <w:pPr>
        <w:pStyle w:val="2"/>
        <w:spacing w:before="210" w:line="298" w:lineRule="auto"/>
        <w:ind w:right="210" w:firstLine="649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pacing w:val="-13"/>
          <w:sz w:val="33"/>
          <w:szCs w:val="33"/>
        </w:rPr>
        <w:t>3.</w:t>
      </w:r>
      <w:r>
        <w:rPr>
          <w:spacing w:val="-13"/>
          <w:sz w:val="33"/>
          <w:szCs w:val="33"/>
        </w:rPr>
        <w:t>报送前，推荐单位要负责对研究成果进行认真核校，避免</w:t>
      </w:r>
      <w:r>
        <w:rPr>
          <w:spacing w:val="6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错字、别字、漏字和标点不当，尤其要仔细核对全部引文，务求</w:t>
      </w:r>
      <w:r>
        <w:rPr>
          <w:spacing w:val="11"/>
          <w:sz w:val="33"/>
          <w:szCs w:val="33"/>
        </w:rPr>
        <w:t xml:space="preserve"> </w:t>
      </w:r>
      <w:r>
        <w:rPr>
          <w:spacing w:val="-19"/>
          <w:sz w:val="33"/>
          <w:szCs w:val="33"/>
        </w:rPr>
        <w:t>准确无误。</w:t>
      </w:r>
    </w:p>
    <w:p w14:paraId="27E9CD04">
      <w:pPr>
        <w:pStyle w:val="2"/>
        <w:spacing w:before="195" w:line="295" w:lineRule="auto"/>
        <w:ind w:right="69" w:firstLine="649"/>
        <w:rPr>
          <w:sz w:val="33"/>
          <w:szCs w:val="33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3684905</wp:posOffset>
                </wp:positionH>
                <wp:positionV relativeFrom="paragraph">
                  <wp:posOffset>3425190</wp:posOffset>
                </wp:positionV>
                <wp:extent cx="330835" cy="108585"/>
                <wp:effectExtent l="111125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3685463" y="3425535"/>
                          <a:ext cx="330834" cy="10858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F33D9">
                            <w:pPr>
                              <w:spacing w:before="50" w:line="184" w:lineRule="auto"/>
                              <w:ind w:left="20"/>
                              <w:rPr>
                                <w:rFonts w:ascii="宋体" w:hAnsi="宋体" w:eastAsia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3"/>
                                <w:sz w:val="10"/>
                                <w:szCs w:val="10"/>
                              </w:rPr>
                              <w:t>L</w:t>
                            </w:r>
                            <w:r>
                              <w:rPr>
                                <w:rFonts w:ascii="宋体" w:hAnsi="宋体" w:eastAsia="宋体" w:cs="宋体"/>
                                <w:spacing w:val="23"/>
                                <w:w w:val="101"/>
                                <w:sz w:val="10"/>
                                <w:szCs w:val="10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-3"/>
                                <w:sz w:val="10"/>
                                <w:szCs w:val="10"/>
                              </w:rPr>
                              <w:t>二</w:t>
                            </w:r>
                            <w:r>
                              <w:rPr>
                                <w:rFonts w:ascii="宋体" w:hAnsi="宋体" w:eastAsia="宋体" w:cs="宋体"/>
                                <w:sz w:val="10"/>
                                <w:szCs w:val="10"/>
                              </w:rPr>
                              <w:t xml:space="preserve">   </w:t>
                            </w:r>
                            <w:r>
                              <w:rPr>
                                <w:rFonts w:ascii="宋体" w:hAnsi="宋体" w:eastAsia="宋体" w:cs="宋体"/>
                                <w:spacing w:val="-3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290.15pt;margin-top:269.7pt;height:8.55pt;width:26.05pt;rotation:-5898240f;z-index:251659264;mso-width-relative:page;mso-height-relative:page;" filled="f" stroked="f" coordsize="21600,21600" o:gfxdata="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AyvTH2QAAAAsBAAAPAAAA&#10;AAAAAAEAIAAAACIAAABkcnMvZG93bnJldi54bWxQSwECFAAUAAAACACHTuJA4r1Ot00CAACjBAAA&#10;DgAAAAAAAAABACAAAAAoAQAAZHJzL2Uyb0RvYy54bWxQSwUGAAAAAAYABgBZAQAA5w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0DBF33D9">
                      <w:pPr>
                        <w:spacing w:before="50" w:line="184" w:lineRule="auto"/>
                        <w:ind w:left="20"/>
                        <w:rPr>
                          <w:rFonts w:ascii="宋体" w:hAnsi="宋体" w:eastAsia="宋体" w:cs="宋体"/>
                          <w:sz w:val="10"/>
                          <w:szCs w:val="1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3"/>
                          <w:sz w:val="10"/>
                          <w:szCs w:val="10"/>
                        </w:rPr>
                        <w:t>L</w:t>
                      </w:r>
                      <w:r>
                        <w:rPr>
                          <w:rFonts w:ascii="宋体" w:hAnsi="宋体" w:eastAsia="宋体" w:cs="宋体"/>
                          <w:spacing w:val="23"/>
                          <w:w w:val="101"/>
                          <w:sz w:val="10"/>
                          <w:szCs w:val="10"/>
                        </w:rPr>
                        <w:t xml:space="preserve">  </w:t>
                      </w:r>
                      <w:r>
                        <w:rPr>
                          <w:rFonts w:ascii="宋体" w:hAnsi="宋体" w:eastAsia="宋体" w:cs="宋体"/>
                          <w:spacing w:val="-3"/>
                          <w:sz w:val="10"/>
                          <w:szCs w:val="10"/>
                        </w:rPr>
                        <w:t>二</w:t>
                      </w:r>
                      <w:r>
                        <w:rPr>
                          <w:rFonts w:ascii="宋体" w:hAnsi="宋体" w:eastAsia="宋体" w:cs="宋体"/>
                          <w:sz w:val="10"/>
                          <w:szCs w:val="10"/>
                        </w:rPr>
                        <w:t xml:space="preserve">   </w:t>
                      </w:r>
                      <w:r>
                        <w:rPr>
                          <w:rFonts w:ascii="宋体" w:hAnsi="宋体" w:eastAsia="宋体" w:cs="宋体"/>
                          <w:spacing w:val="-3"/>
                          <w:sz w:val="10"/>
                          <w:szCs w:val="1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22"/>
          <w:sz w:val="33"/>
          <w:szCs w:val="33"/>
        </w:rPr>
        <w:t>4.研究成果格式：正文题目为二号小标宋，摘要为三号楷体，</w:t>
      </w:r>
      <w:r>
        <w:rPr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一级标题为三号黑体，二级标题为三号楷体，三级标题为三号仿</w:t>
      </w:r>
      <w:r>
        <w:rPr>
          <w:spacing w:val="9"/>
          <w:sz w:val="33"/>
          <w:szCs w:val="33"/>
        </w:rPr>
        <w:t xml:space="preserve"> </w:t>
      </w:r>
      <w:r>
        <w:rPr>
          <w:spacing w:val="-13"/>
          <w:sz w:val="33"/>
          <w:szCs w:val="33"/>
        </w:rPr>
        <w:t>宋加黑，正文部分为三号仿宋，参考文献为四号仿宋。</w:t>
      </w:r>
    </w:p>
    <w:p w14:paraId="47921A1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right"/>
        <w:textAlignment w:val="baseline"/>
        <w:rPr>
          <w:rFonts w:hint="eastAsia" w:ascii="仿宋_GB2312" w:hAnsi="仿宋_GB2312" w:eastAsia="仿宋_GB2312" w:cs="仿宋_GB2312"/>
          <w:spacing w:val="-11"/>
          <w:sz w:val="35"/>
          <w:szCs w:val="35"/>
          <w:lang w:eastAsia="zh-CN"/>
        </w:rPr>
      </w:pPr>
    </w:p>
    <w:sectPr>
      <w:footerReference r:id="rId5" w:type="default"/>
      <w:pgSz w:w="11900" w:h="16830"/>
      <w:pgMar w:top="1430" w:right="1385" w:bottom="1657" w:left="1499" w:header="0" w:footer="135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F2BDB">
    <w:pPr>
      <w:spacing w:line="231" w:lineRule="auto"/>
      <w:ind w:left="8129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3"/>
        <w:sz w:val="23"/>
        <w:szCs w:val="23"/>
      </w:rPr>
      <w:t>—5—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4217011"/>
    <w:rsid w:val="295F5274"/>
    <w:rsid w:val="2FFC723D"/>
    <w:rsid w:val="4FDD71EE"/>
    <w:rsid w:val="56BBEACA"/>
    <w:rsid w:val="5CE7513D"/>
    <w:rsid w:val="5DBFA7D6"/>
    <w:rsid w:val="663414BA"/>
    <w:rsid w:val="6BEF393C"/>
    <w:rsid w:val="6DF328E1"/>
    <w:rsid w:val="6EFF1236"/>
    <w:rsid w:val="6FAF3655"/>
    <w:rsid w:val="6FBF2CBA"/>
    <w:rsid w:val="72081453"/>
    <w:rsid w:val="73ECCC28"/>
    <w:rsid w:val="77117BCA"/>
    <w:rsid w:val="775B14B4"/>
    <w:rsid w:val="7BBD1589"/>
    <w:rsid w:val="7BBF5B5E"/>
    <w:rsid w:val="7BD58332"/>
    <w:rsid w:val="7BD94E74"/>
    <w:rsid w:val="7DDDDB4B"/>
    <w:rsid w:val="7EFD26D7"/>
    <w:rsid w:val="7EFEBB63"/>
    <w:rsid w:val="7EFF0497"/>
    <w:rsid w:val="7FAD0E8F"/>
    <w:rsid w:val="7FF63A14"/>
    <w:rsid w:val="7FFFDABE"/>
    <w:rsid w:val="A757F830"/>
    <w:rsid w:val="BBFFC7D9"/>
    <w:rsid w:val="DBA2CD16"/>
    <w:rsid w:val="DEEF7811"/>
    <w:rsid w:val="DFBB1E1F"/>
    <w:rsid w:val="E6D784AD"/>
    <w:rsid w:val="EFAD1C2C"/>
    <w:rsid w:val="EFFD4512"/>
    <w:rsid w:val="F7FA9920"/>
    <w:rsid w:val="F97F4F5F"/>
    <w:rsid w:val="FBCFBA1D"/>
    <w:rsid w:val="FD7F348C"/>
    <w:rsid w:val="FF1F816B"/>
    <w:rsid w:val="FF7F2B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1240</Words>
  <Characters>1368</Characters>
  <TotalTime>621</TotalTime>
  <ScaleCrop>false</ScaleCrop>
  <LinksUpToDate>false</LinksUpToDate>
  <CharactersWithSpaces>1375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2026-08-30T07:02:00Z</dcterms:created>
  <dc:creator>qwa</dc:creator>
  <cp:lastModifiedBy>骆晓燕</cp:lastModifiedBy>
  <cp:lastPrinted>2026-09-01T14:59:00Z</cp:lastPrinted>
  <dcterms:modified xsi:type="dcterms:W3CDTF">2026-09-15T08:01:47Z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2026-08-27T15:02:55Z</vt:filetime>
  </property>
  <property fmtid="{D5CDD505-2E9C-101B-9397-08002B2CF9AE}" pid="4" name="UsrData">
    <vt:lpwstr>6a8fe11c27bc8f001fe4c6dbwl</vt:lpwstr>
  </property>
  <property fmtid="{D5CDD505-2E9C-101B-9397-08002B2CF9AE}" pid="5" name="KSOProductBuildVer">
    <vt:lpwstr>2052-12.1.0.28505</vt:lpwstr>
  </property>
  <property fmtid="{D5CDD505-2E9C-101B-9397-08002B2CF9AE}" pid="6" name="ICV">
    <vt:lpwstr>8EE13DDD70E444C2AD49625377AE76F0_13</vt:lpwstr>
  </property>
  <property fmtid="{D5CDD505-2E9C-101B-9397-08002B2CF9AE}" pid="7" name="KSOTemplateDocerSaveRecord">
    <vt:lpwstr>eyJoZGlkIjoiM2EyZDM0ZmIxYjBmMWZjZmI0YzcwYjExMzYyN2RjYWEiLCJ1c2VySWQiOiI0NjEwMDE5NDIifQ==</vt:lpwstr>
  </property>
</Properties>
</file>